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Default="00735E3E" w:rsidP="008F4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E21AF1" w:rsidRPr="00E21AF1">
        <w:rPr>
          <w:rFonts w:ascii="Times New Roman" w:hAnsi="Times New Roman"/>
          <w:b/>
          <w:sz w:val="28"/>
          <w:szCs w:val="28"/>
        </w:rPr>
        <w:t>«</w:t>
      </w:r>
      <w:r w:rsidR="0028427B"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="00E21AF1" w:rsidRPr="00E21AF1">
        <w:rPr>
          <w:rFonts w:ascii="Times New Roman" w:hAnsi="Times New Roman"/>
          <w:b/>
          <w:sz w:val="28"/>
          <w:szCs w:val="28"/>
        </w:rPr>
        <w:t xml:space="preserve"> </w:t>
      </w:r>
      <w:r w:rsidR="0028427B">
        <w:rPr>
          <w:rFonts w:ascii="Times New Roman" w:hAnsi="Times New Roman"/>
          <w:b/>
          <w:sz w:val="28"/>
          <w:szCs w:val="28"/>
        </w:rPr>
        <w:t>МО</w:t>
      </w:r>
      <w:r w:rsidR="00E21AF1" w:rsidRPr="00E21AF1">
        <w:rPr>
          <w:rFonts w:ascii="Times New Roman" w:hAnsi="Times New Roman"/>
          <w:b/>
          <w:sz w:val="28"/>
          <w:szCs w:val="28"/>
        </w:rPr>
        <w:t xml:space="preserve"> «Баяндаевский район» на 201</w:t>
      </w:r>
      <w:r w:rsidR="008F4E94">
        <w:rPr>
          <w:rFonts w:ascii="Times New Roman" w:hAnsi="Times New Roman"/>
          <w:b/>
          <w:sz w:val="28"/>
          <w:szCs w:val="28"/>
        </w:rPr>
        <w:t>9</w:t>
      </w:r>
      <w:r w:rsidR="00E21AF1" w:rsidRPr="00E21AF1">
        <w:rPr>
          <w:rFonts w:ascii="Times New Roman" w:hAnsi="Times New Roman"/>
          <w:b/>
          <w:sz w:val="28"/>
          <w:szCs w:val="28"/>
        </w:rPr>
        <w:t>-20</w:t>
      </w:r>
      <w:r w:rsidR="00CB2037">
        <w:rPr>
          <w:rFonts w:ascii="Times New Roman" w:hAnsi="Times New Roman"/>
          <w:b/>
          <w:sz w:val="28"/>
          <w:szCs w:val="28"/>
        </w:rPr>
        <w:t>2</w:t>
      </w:r>
      <w:r w:rsidR="008F4E94">
        <w:rPr>
          <w:rFonts w:ascii="Times New Roman" w:hAnsi="Times New Roman"/>
          <w:b/>
          <w:sz w:val="28"/>
          <w:szCs w:val="28"/>
        </w:rPr>
        <w:t>4</w:t>
      </w:r>
      <w:r w:rsidR="00E21AF1" w:rsidRPr="00E21AF1">
        <w:rPr>
          <w:rFonts w:ascii="Times New Roman" w:hAnsi="Times New Roman"/>
          <w:b/>
          <w:sz w:val="28"/>
          <w:szCs w:val="28"/>
        </w:rPr>
        <w:t xml:space="preserve"> годы»</w:t>
      </w:r>
      <w:r w:rsidR="00E21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</w:t>
      </w:r>
      <w:r w:rsidR="008F4E94">
        <w:rPr>
          <w:rFonts w:ascii="Times New Roman" w:hAnsi="Times New Roman"/>
          <w:b/>
          <w:sz w:val="28"/>
          <w:szCs w:val="28"/>
        </w:rPr>
        <w:t>2</w:t>
      </w:r>
      <w:r w:rsidR="00B5232B">
        <w:rPr>
          <w:rFonts w:ascii="Times New Roman" w:hAnsi="Times New Roman"/>
          <w:b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5E3E" w:rsidRDefault="00735E3E" w:rsidP="008F4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27B" w:rsidRPr="0028427B" w:rsidRDefault="0028427B" w:rsidP="0028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Муниципальная программа «Управление муниципальными финансами» на 2019</w:t>
      </w:r>
      <w:r w:rsidR="008F4E94">
        <w:rPr>
          <w:rFonts w:ascii="Times New Roman" w:eastAsia="Times New Roman" w:hAnsi="Times New Roman"/>
          <w:sz w:val="28"/>
          <w:szCs w:val="28"/>
          <w:lang w:eastAsia="ru-RU"/>
        </w:rPr>
        <w:t>-2024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утверждена Постановлением Мэра МО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«Баяндаевский район» от </w:t>
      </w:r>
      <w:r w:rsidR="008F4E9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F4E9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г. № 2</w:t>
      </w:r>
      <w:r w:rsidR="008F4E94">
        <w:rPr>
          <w:rFonts w:ascii="Times New Roman" w:eastAsia="Times New Roman" w:hAnsi="Times New Roman"/>
          <w:sz w:val="28"/>
          <w:szCs w:val="28"/>
          <w:lang w:eastAsia="ru-RU"/>
        </w:rPr>
        <w:t>10п/18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, в ред. от 2</w:t>
      </w:r>
      <w:r w:rsidR="00F5081E">
        <w:rPr>
          <w:rFonts w:ascii="Times New Roman" w:eastAsia="Times New Roman" w:hAnsi="Times New Roman"/>
          <w:sz w:val="28"/>
          <w:szCs w:val="28"/>
          <w:lang w:eastAsia="ru-RU"/>
        </w:rPr>
        <w:t>8.02</w:t>
      </w:r>
      <w:r w:rsidR="00E74F1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508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81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74F1F">
        <w:rPr>
          <w:rFonts w:ascii="Times New Roman" w:eastAsia="Times New Roman" w:hAnsi="Times New Roman"/>
          <w:sz w:val="28"/>
          <w:szCs w:val="28"/>
          <w:lang w:eastAsia="ru-RU"/>
        </w:rPr>
        <w:t>п/2</w:t>
      </w:r>
      <w:r w:rsidR="00F508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. Ресурсное обеспечение реализации мероприяти</w:t>
      </w:r>
      <w:r w:rsidR="00E74F1F">
        <w:rPr>
          <w:rFonts w:ascii="Times New Roman" w:eastAsia="Times New Roman" w:hAnsi="Times New Roman"/>
          <w:sz w:val="28"/>
          <w:szCs w:val="28"/>
          <w:lang w:eastAsia="ru-RU"/>
        </w:rPr>
        <w:t>й муниципальной программы на 2020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предусмотрено в сумме </w:t>
      </w:r>
      <w:r w:rsidR="00626301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7B491B">
        <w:rPr>
          <w:rFonts w:ascii="Times New Roman" w:eastAsia="Times New Roman" w:hAnsi="Times New Roman"/>
          <w:sz w:val="28"/>
          <w:szCs w:val="28"/>
          <w:lang w:eastAsia="ru-RU"/>
        </w:rPr>
        <w:t>420,6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626301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исполнение составило </w:t>
      </w:r>
      <w:r w:rsidR="007B491B">
        <w:rPr>
          <w:rFonts w:ascii="Times New Roman" w:eastAsia="Times New Roman" w:hAnsi="Times New Roman"/>
          <w:sz w:val="28"/>
          <w:szCs w:val="28"/>
          <w:lang w:eastAsia="ru-RU"/>
        </w:rPr>
        <w:t>100%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. Программа представлена по следующим мероприятиям:</w:t>
      </w:r>
    </w:p>
    <w:p w:rsidR="0028427B" w:rsidRPr="0028427B" w:rsidRDefault="0028427B" w:rsidP="0028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- на обеспечение деятельности финансового управления предусмотрено в бюджете на 20</w:t>
      </w:r>
      <w:r w:rsidR="006263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49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F373A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491B">
        <w:rPr>
          <w:rFonts w:ascii="Times New Roman" w:eastAsia="Times New Roman" w:hAnsi="Times New Roman"/>
          <w:sz w:val="28"/>
          <w:szCs w:val="28"/>
          <w:lang w:eastAsia="ru-RU"/>
        </w:rPr>
        <w:t>949,5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B491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</w:t>
      </w:r>
      <w:r w:rsidR="0039197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27B" w:rsidRPr="0028427B" w:rsidRDefault="0028427B" w:rsidP="0028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- на повышение финансовой устойчивости бюджетов муниципальных образований за счет субсидий из областного бюджета и средств местного бюджета предусмотрен районный фонд финан</w:t>
      </w:r>
      <w:r w:rsidR="000A44B7">
        <w:rPr>
          <w:rFonts w:ascii="Times New Roman" w:eastAsia="Times New Roman" w:hAnsi="Times New Roman"/>
          <w:sz w:val="28"/>
          <w:szCs w:val="28"/>
          <w:lang w:eastAsia="ru-RU"/>
        </w:rPr>
        <w:t>совой поддержки поселений на 202</w:t>
      </w:r>
      <w:r w:rsidR="00B523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B5232B">
        <w:rPr>
          <w:rFonts w:ascii="Times New Roman" w:eastAsia="Times New Roman" w:hAnsi="Times New Roman"/>
          <w:sz w:val="28"/>
          <w:szCs w:val="28"/>
          <w:lang w:eastAsia="ru-RU"/>
        </w:rPr>
        <w:t>91471,1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рублей, исполнение составило 100,0%.</w:t>
      </w: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21AF1" w:rsidSect="00E21AF1">
      <w:pgSz w:w="11905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92595"/>
    <w:rsid w:val="000A44B7"/>
    <w:rsid w:val="000A6BE4"/>
    <w:rsid w:val="001626DE"/>
    <w:rsid w:val="001A2212"/>
    <w:rsid w:val="002134DA"/>
    <w:rsid w:val="00214A53"/>
    <w:rsid w:val="00240AF4"/>
    <w:rsid w:val="0028427B"/>
    <w:rsid w:val="002B1A1F"/>
    <w:rsid w:val="0031535E"/>
    <w:rsid w:val="0035621B"/>
    <w:rsid w:val="003564BE"/>
    <w:rsid w:val="0039197C"/>
    <w:rsid w:val="003B0EF4"/>
    <w:rsid w:val="003E3B29"/>
    <w:rsid w:val="003F0908"/>
    <w:rsid w:val="00493057"/>
    <w:rsid w:val="00554A70"/>
    <w:rsid w:val="005760BD"/>
    <w:rsid w:val="005A53AB"/>
    <w:rsid w:val="005E4E89"/>
    <w:rsid w:val="00613676"/>
    <w:rsid w:val="00621573"/>
    <w:rsid w:val="00626301"/>
    <w:rsid w:val="00644D26"/>
    <w:rsid w:val="0066638E"/>
    <w:rsid w:val="00672EB7"/>
    <w:rsid w:val="00676439"/>
    <w:rsid w:val="00676D75"/>
    <w:rsid w:val="006B59D7"/>
    <w:rsid w:val="00702780"/>
    <w:rsid w:val="00707B4D"/>
    <w:rsid w:val="00717EBD"/>
    <w:rsid w:val="00735E3E"/>
    <w:rsid w:val="00765EC2"/>
    <w:rsid w:val="00787D51"/>
    <w:rsid w:val="00794F65"/>
    <w:rsid w:val="007B491B"/>
    <w:rsid w:val="007C5737"/>
    <w:rsid w:val="007F1AE5"/>
    <w:rsid w:val="00832EE3"/>
    <w:rsid w:val="00894FAC"/>
    <w:rsid w:val="008B7345"/>
    <w:rsid w:val="008F4E94"/>
    <w:rsid w:val="00904AC2"/>
    <w:rsid w:val="0095332D"/>
    <w:rsid w:val="009C06FF"/>
    <w:rsid w:val="00A22D32"/>
    <w:rsid w:val="00AD0D69"/>
    <w:rsid w:val="00B5232B"/>
    <w:rsid w:val="00B75420"/>
    <w:rsid w:val="00BD1FB8"/>
    <w:rsid w:val="00BF4560"/>
    <w:rsid w:val="00C0538E"/>
    <w:rsid w:val="00C924F0"/>
    <w:rsid w:val="00CB2037"/>
    <w:rsid w:val="00CC035D"/>
    <w:rsid w:val="00CE591A"/>
    <w:rsid w:val="00D21ECF"/>
    <w:rsid w:val="00D4581A"/>
    <w:rsid w:val="00D9364F"/>
    <w:rsid w:val="00DD0327"/>
    <w:rsid w:val="00E21AF1"/>
    <w:rsid w:val="00E575D3"/>
    <w:rsid w:val="00E74F1F"/>
    <w:rsid w:val="00E95FD0"/>
    <w:rsid w:val="00ED1D80"/>
    <w:rsid w:val="00EF1121"/>
    <w:rsid w:val="00F373AF"/>
    <w:rsid w:val="00F5081E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AD63-F64A-4BD2-B91E-FCEF3A18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26</cp:revision>
  <cp:lastPrinted>2021-03-15T04:46:00Z</cp:lastPrinted>
  <dcterms:created xsi:type="dcterms:W3CDTF">2016-03-01T06:46:00Z</dcterms:created>
  <dcterms:modified xsi:type="dcterms:W3CDTF">2022-04-11T04:00:00Z</dcterms:modified>
</cp:coreProperties>
</file>